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61E20" w:rsidRDefault="00D57EB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曾经他只是美国股票交易所(AMEX)一名普通的期权交易员，如今他创建了全美第16大的券商Interactive Brokers公司，并成为亿万富翁。他在股票和期权的全球化交易之路、帮助电子交易所提升交易速度以及帮助奠基算法交易的盛行三方面都有着深远的影响。这位亿万富豪的传奇经历成为了华尔街的一个神话，他就是现代证券电子化交易的推动者――汤姆斯</w:t>
      </w:r>
      <w:r w:rsidRPr="00E61E20">
        <w:rPr>
          <w:rFonts w:ascii="仿宋" w:eastAsia="MS Mincho" w:hAnsi="MS Mincho" w:cs="MS Mincho" w:hint="eastAsia"/>
          <w:sz w:val="24"/>
          <w:szCs w:val="24"/>
        </w:rPr>
        <w:t>・</w:t>
      </w:r>
      <w:r w:rsidRPr="00E61E20">
        <w:rPr>
          <w:rFonts w:ascii="仿宋" w:eastAsia="仿宋" w:hAnsi="仿宋" w:hint="eastAsia"/>
          <w:sz w:val="24"/>
          <w:szCs w:val="24"/>
        </w:rPr>
        <w:t>皮</w:t>
      </w:r>
      <w:proofErr w:type="gramStart"/>
      <w:r w:rsidRPr="00E61E20">
        <w:rPr>
          <w:rFonts w:ascii="仿宋" w:eastAsia="仿宋" w:hAnsi="仿宋" w:hint="eastAsia"/>
          <w:sz w:val="24"/>
          <w:szCs w:val="24"/>
        </w:rPr>
        <w:t>特</w:t>
      </w:r>
      <w:proofErr w:type="gramEnd"/>
      <w:r w:rsidRPr="00E61E20">
        <w:rPr>
          <w:rFonts w:ascii="仿宋" w:eastAsia="仿宋" w:hAnsi="仿宋" w:hint="eastAsia"/>
          <w:sz w:val="24"/>
          <w:szCs w:val="24"/>
        </w:rPr>
        <w:t>菲。</w:t>
      </w:r>
    </w:p>
    <w:p w:rsidR="00725F8F" w:rsidRPr="00E61E20" w:rsidRDefault="00725F8F" w:rsidP="00E61E20">
      <w:pPr>
        <w:spacing w:line="360" w:lineRule="auto"/>
        <w:ind w:firstLineChars="200" w:firstLine="482"/>
        <w:rPr>
          <w:rFonts w:ascii="仿宋" w:eastAsia="仿宋" w:hAnsi="仿宋" w:hint="eastAsia"/>
          <w:b/>
          <w:sz w:val="24"/>
          <w:szCs w:val="24"/>
        </w:rPr>
      </w:pPr>
      <w:r w:rsidRPr="00E61E20">
        <w:rPr>
          <w:rFonts w:ascii="仿宋" w:eastAsia="仿宋" w:hAnsi="仿宋" w:hint="eastAsia"/>
          <w:b/>
          <w:sz w:val="24"/>
          <w:szCs w:val="24"/>
        </w:rPr>
        <w:t>爱丽斯梦游仙境</w:t>
      </w:r>
    </w:p>
    <w:p w:rsidR="00D57EBF" w:rsidRPr="00E61E20" w:rsidRDefault="00D57EB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在汤姆斯</w:t>
      </w:r>
      <w:r w:rsidRPr="00E61E20">
        <w:rPr>
          <w:rFonts w:ascii="仿宋" w:eastAsia="MS Mincho" w:hAnsi="MS Mincho" w:cs="MS Mincho" w:hint="eastAsia"/>
          <w:sz w:val="24"/>
          <w:szCs w:val="24"/>
        </w:rPr>
        <w:t>・</w:t>
      </w:r>
      <w:r w:rsidRPr="00E61E20">
        <w:rPr>
          <w:rFonts w:ascii="仿宋" w:eastAsia="仿宋" w:hAnsi="仿宋" w:hint="eastAsia"/>
          <w:sz w:val="24"/>
          <w:szCs w:val="24"/>
        </w:rPr>
        <w:t>皮</w:t>
      </w:r>
      <w:proofErr w:type="gramStart"/>
      <w:r w:rsidRPr="00E61E20">
        <w:rPr>
          <w:rFonts w:ascii="仿宋" w:eastAsia="仿宋" w:hAnsi="仿宋" w:hint="eastAsia"/>
          <w:sz w:val="24"/>
          <w:szCs w:val="24"/>
        </w:rPr>
        <w:t>特</w:t>
      </w:r>
      <w:proofErr w:type="gramEnd"/>
      <w:r w:rsidRPr="00E61E20">
        <w:rPr>
          <w:rFonts w:ascii="仿宋" w:eastAsia="仿宋" w:hAnsi="仿宋" w:hint="eastAsia"/>
          <w:sz w:val="24"/>
          <w:szCs w:val="24"/>
        </w:rPr>
        <w:t>菲的办公桌上摆放着一个小雕塑，是爱丽丝梦游仙境。曾经在他看来，华尔街经常像是个上下颠倒的世界，人们愚不可及地安于现状，不愿进行合乎常理的革新。</w:t>
      </w:r>
    </w:p>
    <w:p w:rsidR="00D57EBF" w:rsidRPr="00E61E20" w:rsidRDefault="00D57EB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63 岁的汤姆斯</w:t>
      </w:r>
      <w:r w:rsidRPr="00E61E20">
        <w:rPr>
          <w:rFonts w:ascii="仿宋" w:eastAsia="MS Mincho" w:hAnsi="MS Mincho" w:cs="MS Mincho" w:hint="eastAsia"/>
          <w:sz w:val="24"/>
          <w:szCs w:val="24"/>
        </w:rPr>
        <w:t>・</w:t>
      </w:r>
      <w:r w:rsidRPr="00E61E20">
        <w:rPr>
          <w:rFonts w:ascii="仿宋" w:eastAsia="仿宋" w:hAnsi="仿宋" w:hint="eastAsia"/>
          <w:sz w:val="24"/>
          <w:szCs w:val="24"/>
        </w:rPr>
        <w:t>皮</w:t>
      </w:r>
      <w:proofErr w:type="gramStart"/>
      <w:r w:rsidRPr="00E61E20">
        <w:rPr>
          <w:rFonts w:ascii="仿宋" w:eastAsia="仿宋" w:hAnsi="仿宋" w:hint="eastAsia"/>
          <w:sz w:val="24"/>
          <w:szCs w:val="24"/>
        </w:rPr>
        <w:t>特</w:t>
      </w:r>
      <w:proofErr w:type="gramEnd"/>
      <w:r w:rsidRPr="00E61E20">
        <w:rPr>
          <w:rFonts w:ascii="仿宋" w:eastAsia="仿宋" w:hAnsi="仿宋" w:hint="eastAsia"/>
          <w:sz w:val="24"/>
          <w:szCs w:val="24"/>
        </w:rPr>
        <w:t>菲在接受美国《机构投资者》杂志采访时曾说，“我在华尔街，就像爱丽丝在仙境中一样，尤其让我困惑的是，在电脑可以将问题处理更好的时代，为什么人们还会在交易场内彼此打手势、喊话来进行交易，真是匪夷所思。每件事都比我预想的混乱，与我设想的有天壤之别。</w:t>
      </w:r>
      <w:r w:rsidRPr="00E61E20">
        <w:rPr>
          <w:rFonts w:ascii="仿宋" w:eastAsia="仿宋" w:hAnsi="仿宋"/>
          <w:sz w:val="24"/>
          <w:szCs w:val="24"/>
        </w:rPr>
        <w:t>”</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白手起家的匈牙利移民富豪</w:t>
      </w:r>
    </w:p>
    <w:p w:rsidR="00D57EBF" w:rsidRPr="00E61E20" w:rsidRDefault="00D57EB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1944年，汤姆斯出生在二战期间布达佩斯一家医院的地下室里，他的童年并不顺利。“我没有生在一个富足安定的年代。”汤姆斯回忆说，“在战争之前，匈牙利是个不错的地方。”</w:t>
      </w:r>
    </w:p>
    <w:p w:rsidR="00D57EBF" w:rsidRPr="00E61E20" w:rsidRDefault="00D57EB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1965年，他结束了自己的工程课程，在纽约找到了一份设计的工作，为一家工程公司设计高速公路。当公司购进一台计算机的时候，他自告奋勇地承担起了学习操作及编程的工作。</w:t>
      </w:r>
    </w:p>
    <w:p w:rsidR="00D57EBF" w:rsidRPr="00E61E20" w:rsidRDefault="00D57EB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1967 年，他得偿所愿地在一家计算机咨询公司获得了一份工作。这家公司为华尔街设计金融模型软件，汤姆斯在Lotus1-2-3等软件诞生之前，就已经设计出了一种帮助分析</w:t>
      </w:r>
      <w:proofErr w:type="gramStart"/>
      <w:r w:rsidRPr="00E61E20">
        <w:rPr>
          <w:rFonts w:ascii="仿宋" w:eastAsia="仿宋" w:hAnsi="仿宋" w:hint="eastAsia"/>
          <w:sz w:val="24"/>
          <w:szCs w:val="24"/>
        </w:rPr>
        <w:t>师计算</w:t>
      </w:r>
      <w:proofErr w:type="gramEnd"/>
      <w:r w:rsidRPr="00E61E20">
        <w:rPr>
          <w:rFonts w:ascii="仿宋" w:eastAsia="仿宋" w:hAnsi="仿宋" w:hint="eastAsia"/>
          <w:sz w:val="24"/>
          <w:szCs w:val="24"/>
        </w:rPr>
        <w:t>股票和债券变化量的工具。几年后，他加盟一家商品交易公司，并设计了一个交易和分析软件。与此同时，他也开始关注金融市场的运作。</w:t>
      </w:r>
    </w:p>
    <w:p w:rsidR="00D57EBF" w:rsidRPr="00E61E20" w:rsidRDefault="00D57EB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1977 年，他离开了研发商品交易软件的工作，成为AMEX的一名期权交易员。从那时起，他就无法接受那种传统的、倒退落后的华尔街交易方式，一直坚持着通过自动化来大幅度提高效率的想法。沿着这个思路，这位匈牙利移民终于创建了Interactive Brokers公司，公司主要专注于期权和其他衍生品的交易。</w:t>
      </w:r>
    </w:p>
    <w:p w:rsidR="00D57EBF" w:rsidRPr="00E61E20" w:rsidRDefault="00D57EB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lastRenderedPageBreak/>
        <w:t>1978年，汤姆斯成立了T.</w:t>
      </w:r>
      <w:proofErr w:type="gramStart"/>
      <w:r w:rsidRPr="00E61E20">
        <w:rPr>
          <w:rFonts w:ascii="仿宋" w:eastAsia="仿宋" w:hAnsi="仿宋" w:hint="eastAsia"/>
          <w:sz w:val="24"/>
          <w:szCs w:val="24"/>
        </w:rPr>
        <w:t>P.&amp;</w:t>
      </w:r>
      <w:proofErr w:type="gramEnd"/>
      <w:r w:rsidRPr="00E61E20">
        <w:rPr>
          <w:rFonts w:ascii="仿宋" w:eastAsia="仿宋" w:hAnsi="仿宋" w:hint="eastAsia"/>
          <w:sz w:val="24"/>
          <w:szCs w:val="24"/>
        </w:rPr>
        <w:t>CO.公司，扩大了生意，并雇用四名交易员在他设计的程序帮助下进行交易。同时，他一直盯着一个更大的目标，他不是在单纯地接受市场，而是按照它们应该更好的方式前进。</w:t>
      </w:r>
    </w:p>
    <w:p w:rsidR="00D57EBF" w:rsidRPr="00E61E20" w:rsidRDefault="00D57EB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新公司运行良好，在1982年他重组了公司，将公司命名为Timber Hill。 新公司成为汤姆斯交易业务和尝试目标的有效工具，他希望将系统搬进期权交易所，但必须克服来自监管机构和场内交易者的阻力。</w:t>
      </w:r>
    </w:p>
    <w:p w:rsidR="00725F8F" w:rsidRPr="00E61E20" w:rsidRDefault="00725F8F" w:rsidP="00E61E20">
      <w:pPr>
        <w:spacing w:line="360" w:lineRule="auto"/>
        <w:ind w:firstLineChars="200" w:firstLine="482"/>
        <w:rPr>
          <w:rFonts w:ascii="仿宋" w:eastAsia="仿宋" w:hAnsi="仿宋" w:hint="eastAsia"/>
          <w:b/>
          <w:sz w:val="24"/>
          <w:szCs w:val="24"/>
        </w:rPr>
      </w:pPr>
      <w:r w:rsidRPr="00E61E20">
        <w:rPr>
          <w:rFonts w:ascii="仿宋" w:eastAsia="仿宋" w:hAnsi="仿宋" w:hint="eastAsia"/>
          <w:b/>
          <w:sz w:val="24"/>
          <w:szCs w:val="24"/>
        </w:rPr>
        <w:t>世界第一台可交易的手持电脑</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1983年，Timber Hill公司发明了世界上第一台可以交易的手持电脑，可以持续地为期权定价。在汤姆斯的努力下，系统终于搬进了Amex交易所，但在芝加哥期权交易所(CBOE)，它依然面临强大的守旧势力的阻力。在接下来的几年中，他始终未能进入CBOE。</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1985年，纽约股票交易所推出了期权交易。为了从竞争对手那里获得足够的市场流动性，该交易所批准了汤姆斯使用自有技术的请求。新的交易科技成功了，该公司也从成功中获得了足够的资金用以升级其技术，最终推动了美国证券交易行业的技术革命。</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汤姆斯把世界范围内的股票和衍生</w:t>
      </w:r>
      <w:proofErr w:type="gramStart"/>
      <w:r w:rsidRPr="00E61E20">
        <w:rPr>
          <w:rFonts w:ascii="仿宋" w:eastAsia="仿宋" w:hAnsi="仿宋" w:hint="eastAsia"/>
          <w:sz w:val="24"/>
          <w:szCs w:val="24"/>
        </w:rPr>
        <w:t>品联系</w:t>
      </w:r>
      <w:proofErr w:type="gramEnd"/>
      <w:r w:rsidRPr="00E61E20">
        <w:rPr>
          <w:rFonts w:ascii="仿宋" w:eastAsia="仿宋" w:hAnsi="仿宋" w:hint="eastAsia"/>
          <w:sz w:val="24"/>
          <w:szCs w:val="24"/>
        </w:rPr>
        <w:t>在一起，创建了ECN电子通讯网络。为了使市场更有效、买卖盘口更紧、速度更快以及套利更有效，他将这个电子通讯网络和他的算法交易结合在一起，创建了一个智能化的、寻找最佳交易路径的系统。</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1987 年，芝加哥交易所准备停掉已经开通四年的，但仍缺乏流动性</w:t>
      </w:r>
      <w:proofErr w:type="gramStart"/>
      <w:r w:rsidRPr="00E61E20">
        <w:rPr>
          <w:rFonts w:ascii="仿宋" w:eastAsia="仿宋" w:hAnsi="仿宋" w:hint="eastAsia"/>
          <w:sz w:val="24"/>
          <w:szCs w:val="24"/>
        </w:rPr>
        <w:t>的标普</w:t>
      </w:r>
      <w:proofErr w:type="gramEnd"/>
      <w:r w:rsidRPr="00E61E20">
        <w:rPr>
          <w:rFonts w:ascii="仿宋" w:eastAsia="仿宋" w:hAnsi="仿宋" w:hint="eastAsia"/>
          <w:sz w:val="24"/>
          <w:szCs w:val="24"/>
        </w:rPr>
        <w:t>500指数期权。这是汤姆斯人生的一次重要机遇，汤姆斯嗅到了机会，他申请交易所给他一个机会运作一年，并希望在交易池中使用那些刚发明的手持电脑，提供更紧的报价。如果同意的话，交易所也不会失去什么，那又何乐而不为呢?获准后一年，Timber Hill公司就使期权交易在市场中获得了足够的流动性。截至目前，</w:t>
      </w:r>
      <w:proofErr w:type="gramStart"/>
      <w:r w:rsidRPr="00E61E20">
        <w:rPr>
          <w:rFonts w:ascii="仿宋" w:eastAsia="仿宋" w:hAnsi="仿宋" w:hint="eastAsia"/>
          <w:sz w:val="24"/>
          <w:szCs w:val="24"/>
        </w:rPr>
        <w:t>标普</w:t>
      </w:r>
      <w:proofErr w:type="gramEnd"/>
      <w:r w:rsidRPr="00E61E20">
        <w:rPr>
          <w:rFonts w:ascii="仿宋" w:eastAsia="仿宋" w:hAnsi="仿宋" w:hint="eastAsia"/>
          <w:sz w:val="24"/>
          <w:szCs w:val="24"/>
        </w:rPr>
        <w:t>500的期权已成为美国最具活力的一个指数期权。</w:t>
      </w:r>
    </w:p>
    <w:p w:rsidR="00725F8F" w:rsidRPr="00E61E20" w:rsidRDefault="00725F8F" w:rsidP="00E61E20">
      <w:pPr>
        <w:spacing w:line="360" w:lineRule="auto"/>
        <w:ind w:firstLineChars="200" w:firstLine="482"/>
        <w:rPr>
          <w:rFonts w:ascii="仿宋" w:eastAsia="仿宋" w:hAnsi="仿宋" w:hint="eastAsia"/>
          <w:b/>
          <w:sz w:val="24"/>
          <w:szCs w:val="24"/>
        </w:rPr>
      </w:pPr>
      <w:r w:rsidRPr="00E61E20">
        <w:rPr>
          <w:rFonts w:ascii="仿宋" w:eastAsia="仿宋" w:hAnsi="仿宋" w:hint="eastAsia"/>
          <w:b/>
          <w:sz w:val="24"/>
          <w:szCs w:val="24"/>
        </w:rPr>
        <w:t>盈</w:t>
      </w:r>
      <w:proofErr w:type="gramStart"/>
      <w:r w:rsidRPr="00E61E20">
        <w:rPr>
          <w:rFonts w:ascii="仿宋" w:eastAsia="仿宋" w:hAnsi="仿宋" w:hint="eastAsia"/>
          <w:b/>
          <w:sz w:val="24"/>
          <w:szCs w:val="24"/>
        </w:rPr>
        <w:t>透公司</w:t>
      </w:r>
      <w:proofErr w:type="gramEnd"/>
      <w:r w:rsidRPr="00E61E20">
        <w:rPr>
          <w:rFonts w:ascii="仿宋" w:eastAsia="仿宋" w:hAnsi="仿宋" w:hint="eastAsia"/>
          <w:b/>
          <w:sz w:val="24"/>
          <w:szCs w:val="24"/>
        </w:rPr>
        <w:t xml:space="preserve">横空出世　</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在 1993，电子做市</w:t>
      </w:r>
      <w:proofErr w:type="gramStart"/>
      <w:r w:rsidRPr="00E61E20">
        <w:rPr>
          <w:rFonts w:ascii="仿宋" w:eastAsia="仿宋" w:hAnsi="仿宋" w:hint="eastAsia"/>
          <w:sz w:val="24"/>
          <w:szCs w:val="24"/>
        </w:rPr>
        <w:t>商业务</w:t>
      </w:r>
      <w:proofErr w:type="gramEnd"/>
      <w:r w:rsidRPr="00E61E20">
        <w:rPr>
          <w:rFonts w:ascii="仿宋" w:eastAsia="仿宋" w:hAnsi="仿宋" w:hint="eastAsia"/>
          <w:sz w:val="24"/>
          <w:szCs w:val="24"/>
        </w:rPr>
        <w:t>继续归Timber Hill运作，新的网上经纪业务在Interactive Brokers运作，专门给机构和个人投资者服务。通过网络将客户的指令传到Interactive Brokers执行。在单一的多功能账户内，客户在</w:t>
      </w:r>
      <w:r w:rsidRPr="00E61E20">
        <w:rPr>
          <w:rFonts w:ascii="仿宋" w:eastAsia="仿宋" w:hAnsi="仿宋" w:hint="eastAsia"/>
          <w:sz w:val="24"/>
          <w:szCs w:val="24"/>
        </w:rPr>
        <w:lastRenderedPageBreak/>
        <w:t>Interactive Brokers的平台上不仅可以以极低的交易成本交易股票、期权和期货，也可以交易ETF基金、债券和外汇。两家公司都在Interactive Brokers的控制下。目前，Interactive Brokers集团已经拥有27亿美元资本，2005年成为美国第16位的大券商，2007年全球期货佣金</w:t>
      </w:r>
      <w:proofErr w:type="gramStart"/>
      <w:r w:rsidRPr="00E61E20">
        <w:rPr>
          <w:rFonts w:ascii="仿宋" w:eastAsia="仿宋" w:hAnsi="仿宋" w:hint="eastAsia"/>
          <w:sz w:val="24"/>
          <w:szCs w:val="24"/>
        </w:rPr>
        <w:t>商业务</w:t>
      </w:r>
      <w:proofErr w:type="gramEnd"/>
      <w:r w:rsidRPr="00E61E20">
        <w:rPr>
          <w:rFonts w:ascii="仿宋" w:eastAsia="仿宋" w:hAnsi="仿宋" w:hint="eastAsia"/>
          <w:sz w:val="24"/>
          <w:szCs w:val="24"/>
        </w:rPr>
        <w:t>排名第17位。Interactive Brokers集团继续大幅成长。</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20世纪90年代后，汤姆斯继续投资在他的交易网络上。他设计了一种新的交易科技，可以把一个上市公司的大交易指令分解成小的指令单，并送达不同的交易市场。新的系统成为Interactive Brokers公司今天存在和发展的基础。</w:t>
      </w:r>
    </w:p>
    <w:p w:rsidR="00725F8F" w:rsidRPr="00E61E20" w:rsidRDefault="00725F8F" w:rsidP="00E61E20">
      <w:pPr>
        <w:spacing w:line="360" w:lineRule="auto"/>
        <w:ind w:firstLineChars="200" w:firstLine="482"/>
        <w:rPr>
          <w:rFonts w:ascii="仿宋" w:eastAsia="仿宋" w:hAnsi="仿宋" w:hint="eastAsia"/>
          <w:b/>
          <w:sz w:val="24"/>
          <w:szCs w:val="24"/>
        </w:rPr>
      </w:pPr>
      <w:r w:rsidRPr="00E61E20">
        <w:rPr>
          <w:rFonts w:ascii="仿宋" w:eastAsia="仿宋" w:hAnsi="仿宋" w:hint="eastAsia"/>
          <w:b/>
          <w:sz w:val="24"/>
          <w:szCs w:val="24"/>
        </w:rPr>
        <w:t>算法交易的始作俑者</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早在1977年时，汤姆斯脑中的交易计算算法已经孕育很久了，他决定将20万美元的存款投资到当时Amex交易所的席位上去，尝试运用他设计的交易模型去规范当时上市公司的全新的期权交易。当时的交易所还不让计算机进场，他只能让他的助手将数据拿回自己的办公地点在计算机上运算，返回新数据后再来交易。</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“当时站在交易场内，我痴迷于如何将数据运行在我的计算程序中。在人群中，我头脑中会马上编码，随后再把它快速编到程序中去。” 在刚刚诞生的期权世界中，汤姆斯被看作是个怪人。</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1999 年，汤姆斯向美国证券交易委员会提议在期权市场推行电子化报价，以确保投资者可以获得最好的可能价格。在确信交易电子化可以帮助投资者获得最有利价格后，监管当局开始强令推进使用这种交易科技。汤姆斯也向美国的交易所施加压力，推动从喊价市场向电子自动撮合市场的转变。Timber Hill很快成为了全球最大的电子化证券交易的做市商之一。</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汤姆斯的视角在美国的金融界依然是前卫的。做市</w:t>
      </w:r>
      <w:proofErr w:type="gramStart"/>
      <w:r w:rsidRPr="00E61E20">
        <w:rPr>
          <w:rFonts w:ascii="仿宋" w:eastAsia="仿宋" w:hAnsi="仿宋" w:hint="eastAsia"/>
          <w:sz w:val="24"/>
          <w:szCs w:val="24"/>
        </w:rPr>
        <w:t>商业务</w:t>
      </w:r>
      <w:proofErr w:type="gramEnd"/>
      <w:r w:rsidRPr="00E61E20">
        <w:rPr>
          <w:rFonts w:ascii="仿宋" w:eastAsia="仿宋" w:hAnsi="仿宋" w:hint="eastAsia"/>
          <w:sz w:val="24"/>
          <w:szCs w:val="24"/>
        </w:rPr>
        <w:t>可以从市场买卖双方进行的数千种证券交易中获利。不计其数的公司</w:t>
      </w:r>
      <w:proofErr w:type="gramStart"/>
      <w:r w:rsidRPr="00E61E20">
        <w:rPr>
          <w:rFonts w:ascii="仿宋" w:eastAsia="仿宋" w:hAnsi="仿宋" w:hint="eastAsia"/>
          <w:sz w:val="24"/>
          <w:szCs w:val="24"/>
        </w:rPr>
        <w:t>复制着</w:t>
      </w:r>
      <w:proofErr w:type="gramEnd"/>
      <w:r w:rsidRPr="00E61E20">
        <w:rPr>
          <w:rFonts w:ascii="仿宋" w:eastAsia="仿宋" w:hAnsi="仿宋" w:hint="eastAsia"/>
          <w:sz w:val="24"/>
          <w:szCs w:val="24"/>
        </w:rPr>
        <w:t>盈</w:t>
      </w:r>
      <w:proofErr w:type="gramStart"/>
      <w:r w:rsidRPr="00E61E20">
        <w:rPr>
          <w:rFonts w:ascii="仿宋" w:eastAsia="仿宋" w:hAnsi="仿宋" w:hint="eastAsia"/>
          <w:sz w:val="24"/>
          <w:szCs w:val="24"/>
        </w:rPr>
        <w:t>透公司</w:t>
      </w:r>
      <w:proofErr w:type="gramEnd"/>
      <w:r w:rsidRPr="00E61E20">
        <w:rPr>
          <w:rFonts w:ascii="仿宋" w:eastAsia="仿宋" w:hAnsi="仿宋" w:hint="eastAsia"/>
          <w:sz w:val="24"/>
          <w:szCs w:val="24"/>
        </w:rPr>
        <w:t>的智能下单系统，直接进场和算法交易系统也已经被瑞士信贷第一波士顿、高盛、美林、摩根斯坦利等大的华尔街公司所采纳。参与的交易所已由原来的Amex、CME和NYSE发展到今天的70多家，经纪业务单元也已在过去的几年中翻番。</w:t>
      </w:r>
    </w:p>
    <w:p w:rsidR="00725F8F" w:rsidRPr="00E61E20" w:rsidRDefault="00725F8F" w:rsidP="00E61E20">
      <w:pPr>
        <w:spacing w:line="360" w:lineRule="auto"/>
        <w:ind w:firstLineChars="200" w:firstLine="482"/>
        <w:rPr>
          <w:rFonts w:ascii="仿宋" w:eastAsia="仿宋" w:hAnsi="仿宋" w:hint="eastAsia"/>
          <w:b/>
          <w:sz w:val="24"/>
          <w:szCs w:val="24"/>
        </w:rPr>
      </w:pPr>
      <w:r w:rsidRPr="00E61E20">
        <w:rPr>
          <w:rFonts w:ascii="仿宋" w:eastAsia="仿宋" w:hAnsi="仿宋" w:hint="eastAsia"/>
          <w:b/>
          <w:sz w:val="24"/>
          <w:szCs w:val="24"/>
        </w:rPr>
        <w:t>更像比尔</w:t>
      </w:r>
      <w:r w:rsidRPr="00E61E20">
        <w:rPr>
          <w:rFonts w:ascii="仿宋" w:eastAsia="MS Mincho" w:hAnsi="MS Mincho" w:cs="MS Mincho" w:hint="eastAsia"/>
          <w:b/>
          <w:sz w:val="24"/>
          <w:szCs w:val="24"/>
        </w:rPr>
        <w:t>・</w:t>
      </w:r>
      <w:r w:rsidRPr="00E61E20">
        <w:rPr>
          <w:rFonts w:ascii="仿宋" w:eastAsia="仿宋" w:hAnsi="仿宋" w:cs="宋体" w:hint="eastAsia"/>
          <w:b/>
          <w:sz w:val="24"/>
          <w:szCs w:val="24"/>
        </w:rPr>
        <w:t>盖</w:t>
      </w:r>
      <w:proofErr w:type="gramStart"/>
      <w:r w:rsidRPr="00E61E20">
        <w:rPr>
          <w:rFonts w:ascii="仿宋" w:eastAsia="仿宋" w:hAnsi="仿宋" w:cs="宋体" w:hint="eastAsia"/>
          <w:b/>
          <w:sz w:val="24"/>
          <w:szCs w:val="24"/>
        </w:rPr>
        <w:t>茨</w:t>
      </w:r>
      <w:proofErr w:type="gramEnd"/>
      <w:r w:rsidRPr="00E61E20">
        <w:rPr>
          <w:rFonts w:ascii="仿宋" w:eastAsia="仿宋" w:hAnsi="仿宋" w:cs="宋体" w:hint="eastAsia"/>
          <w:b/>
          <w:sz w:val="24"/>
          <w:szCs w:val="24"/>
        </w:rPr>
        <w:t>，而不是巴菲特</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市场最终按照他预想的那样发展了，然而汤姆斯并不认为自己是一个交易员，</w:t>
      </w:r>
      <w:r w:rsidRPr="00E61E20">
        <w:rPr>
          <w:rFonts w:ascii="仿宋" w:eastAsia="仿宋" w:hAnsi="仿宋" w:hint="eastAsia"/>
          <w:sz w:val="24"/>
          <w:szCs w:val="24"/>
        </w:rPr>
        <w:lastRenderedPageBreak/>
        <w:t>他始终坚持自己是一个程序员，而且公司的绝大部分重要人士都是程序员。如果说比尔</w:t>
      </w:r>
      <w:r w:rsidRPr="00E61E20">
        <w:rPr>
          <w:rFonts w:ascii="仿宋" w:eastAsia="MS Mincho" w:hAnsi="MS Mincho" w:cs="MS Mincho" w:hint="eastAsia"/>
          <w:sz w:val="24"/>
          <w:szCs w:val="24"/>
        </w:rPr>
        <w:t>・</w:t>
      </w:r>
      <w:r w:rsidRPr="00E61E20">
        <w:rPr>
          <w:rFonts w:ascii="仿宋" w:eastAsia="仿宋" w:hAnsi="仿宋" w:cs="宋体" w:hint="eastAsia"/>
          <w:sz w:val="24"/>
          <w:szCs w:val="24"/>
        </w:rPr>
        <w:t>盖</w:t>
      </w:r>
      <w:proofErr w:type="gramStart"/>
      <w:r w:rsidRPr="00E61E20">
        <w:rPr>
          <w:rFonts w:ascii="仿宋" w:eastAsia="仿宋" w:hAnsi="仿宋" w:cs="宋体" w:hint="eastAsia"/>
          <w:sz w:val="24"/>
          <w:szCs w:val="24"/>
        </w:rPr>
        <w:t>茨</w:t>
      </w:r>
      <w:proofErr w:type="gramEnd"/>
      <w:r w:rsidRPr="00E61E20">
        <w:rPr>
          <w:rFonts w:ascii="仿宋" w:eastAsia="仿宋" w:hAnsi="仿宋" w:cs="宋体" w:hint="eastAsia"/>
          <w:sz w:val="24"/>
          <w:szCs w:val="24"/>
        </w:rPr>
        <w:t>是个程序员，巴菲特是个交易员的话，汤姆斯则更像比尔</w:t>
      </w:r>
      <w:r w:rsidRPr="00E61E20">
        <w:rPr>
          <w:rFonts w:ascii="仿宋" w:eastAsia="MS Mincho" w:hAnsi="MS Mincho" w:cs="MS Mincho" w:hint="eastAsia"/>
          <w:sz w:val="24"/>
          <w:szCs w:val="24"/>
        </w:rPr>
        <w:t>・</w:t>
      </w:r>
      <w:r w:rsidRPr="00E61E20">
        <w:rPr>
          <w:rFonts w:ascii="仿宋" w:eastAsia="仿宋" w:hAnsi="仿宋" w:cs="宋体" w:hint="eastAsia"/>
          <w:sz w:val="24"/>
          <w:szCs w:val="24"/>
        </w:rPr>
        <w:t>盖</w:t>
      </w:r>
      <w:proofErr w:type="gramStart"/>
      <w:r w:rsidRPr="00E61E20">
        <w:rPr>
          <w:rFonts w:ascii="仿宋" w:eastAsia="仿宋" w:hAnsi="仿宋" w:cs="宋体" w:hint="eastAsia"/>
          <w:sz w:val="24"/>
          <w:szCs w:val="24"/>
        </w:rPr>
        <w:t>茨</w:t>
      </w:r>
      <w:proofErr w:type="gramEnd"/>
      <w:r w:rsidRPr="00E61E20">
        <w:rPr>
          <w:rFonts w:ascii="仿宋" w:eastAsia="仿宋" w:hAnsi="仿宋" w:cs="宋体" w:hint="eastAsia"/>
          <w:sz w:val="24"/>
          <w:szCs w:val="24"/>
        </w:rPr>
        <w:t>。公司中程序员和其他员工的比例是</w:t>
      </w:r>
      <w:r w:rsidRPr="00E61E20">
        <w:rPr>
          <w:rFonts w:ascii="仿宋" w:eastAsia="仿宋" w:hAnsi="仿宋" w:hint="eastAsia"/>
          <w:sz w:val="24"/>
          <w:szCs w:val="24"/>
        </w:rPr>
        <w:t>5:1。他承认交易员的天才优点，但仍然认为，或许单一的程序</w:t>
      </w:r>
      <w:proofErr w:type="gramStart"/>
      <w:r w:rsidRPr="00E61E20">
        <w:rPr>
          <w:rFonts w:ascii="仿宋" w:eastAsia="仿宋" w:hAnsi="仿宋" w:hint="eastAsia"/>
          <w:sz w:val="24"/>
          <w:szCs w:val="24"/>
        </w:rPr>
        <w:t>不会击败</w:t>
      </w:r>
      <w:proofErr w:type="gramEnd"/>
      <w:r w:rsidRPr="00E61E20">
        <w:rPr>
          <w:rFonts w:ascii="仿宋" w:eastAsia="仿宋" w:hAnsi="仿宋" w:hint="eastAsia"/>
          <w:sz w:val="24"/>
          <w:szCs w:val="24"/>
        </w:rPr>
        <w:t>交易员，但所有程序联合在一起则是不可被战胜的。</w:t>
      </w:r>
    </w:p>
    <w:p w:rsidR="00725F8F" w:rsidRPr="00E61E20" w:rsidRDefault="00725F8F" w:rsidP="00E61E20">
      <w:pPr>
        <w:spacing w:line="360" w:lineRule="auto"/>
        <w:ind w:firstLineChars="200" w:firstLine="480"/>
        <w:rPr>
          <w:rFonts w:ascii="仿宋" w:eastAsia="仿宋" w:hAnsi="仿宋" w:hint="eastAsia"/>
          <w:sz w:val="24"/>
          <w:szCs w:val="24"/>
        </w:rPr>
      </w:pPr>
      <w:r w:rsidRPr="00E61E20">
        <w:rPr>
          <w:rFonts w:ascii="仿宋" w:eastAsia="仿宋" w:hAnsi="仿宋" w:hint="eastAsia"/>
          <w:sz w:val="24"/>
          <w:szCs w:val="24"/>
        </w:rPr>
        <w:t>在美国华尔街摸爬滚打了30余载，倔强的汤姆斯已经让美国的证券交易模式简单化了许多。</w:t>
      </w:r>
    </w:p>
    <w:p w:rsidR="00D57EBF" w:rsidRPr="00E61E20" w:rsidRDefault="00725F8F" w:rsidP="008E3DC9">
      <w:pPr>
        <w:spacing w:line="360" w:lineRule="auto"/>
        <w:ind w:firstLineChars="200" w:firstLine="480"/>
        <w:rPr>
          <w:rFonts w:ascii="仿宋" w:eastAsia="仿宋" w:hAnsi="仿宋"/>
          <w:sz w:val="24"/>
          <w:szCs w:val="24"/>
        </w:rPr>
      </w:pPr>
      <w:r w:rsidRPr="00E61E20">
        <w:rPr>
          <w:rFonts w:ascii="仿宋" w:eastAsia="仿宋" w:hAnsi="仿宋" w:hint="eastAsia"/>
          <w:sz w:val="24"/>
          <w:szCs w:val="24"/>
        </w:rPr>
        <w:t>2007年5月3日，Interactive Brokers公司在纳斯达克上市，代码为IBKR。此时，汤姆斯开始正式进入公众的视线。目前，该公司已成为全世界最大的做市商之一，在世界上70多个交易所进行着电子化交易，经营的证券有9400种。</w:t>
      </w:r>
    </w:p>
    <w:sectPr w:rsidR="00D57EBF" w:rsidRPr="00E61E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7EBF"/>
    <w:rsid w:val="006E630C"/>
    <w:rsid w:val="00725F8F"/>
    <w:rsid w:val="008E3DC9"/>
    <w:rsid w:val="00D57EBF"/>
    <w:rsid w:val="00E61E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EB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5F8F"/>
    <w:rPr>
      <w:b/>
      <w:bCs/>
    </w:rPr>
  </w:style>
</w:styles>
</file>

<file path=word/webSettings.xml><?xml version="1.0" encoding="utf-8"?>
<w:webSettings xmlns:r="http://schemas.openxmlformats.org/officeDocument/2006/relationships" xmlns:w="http://schemas.openxmlformats.org/wordprocessingml/2006/main">
  <w:divs>
    <w:div w:id="161285097">
      <w:bodyDiv w:val="1"/>
      <w:marLeft w:val="0"/>
      <w:marRight w:val="0"/>
      <w:marTop w:val="0"/>
      <w:marBottom w:val="0"/>
      <w:divBdr>
        <w:top w:val="none" w:sz="0" w:space="0" w:color="auto"/>
        <w:left w:val="none" w:sz="0" w:space="0" w:color="auto"/>
        <w:bottom w:val="none" w:sz="0" w:space="0" w:color="auto"/>
        <w:right w:val="none" w:sz="0" w:space="0" w:color="auto"/>
      </w:divBdr>
    </w:div>
    <w:div w:id="220483980">
      <w:bodyDiv w:val="1"/>
      <w:marLeft w:val="0"/>
      <w:marRight w:val="0"/>
      <w:marTop w:val="0"/>
      <w:marBottom w:val="0"/>
      <w:divBdr>
        <w:top w:val="none" w:sz="0" w:space="0" w:color="auto"/>
        <w:left w:val="none" w:sz="0" w:space="0" w:color="auto"/>
        <w:bottom w:val="none" w:sz="0" w:space="0" w:color="auto"/>
        <w:right w:val="none" w:sz="0" w:space="0" w:color="auto"/>
      </w:divBdr>
    </w:div>
    <w:div w:id="887257412">
      <w:bodyDiv w:val="1"/>
      <w:marLeft w:val="0"/>
      <w:marRight w:val="0"/>
      <w:marTop w:val="0"/>
      <w:marBottom w:val="0"/>
      <w:divBdr>
        <w:top w:val="none" w:sz="0" w:space="0" w:color="auto"/>
        <w:left w:val="none" w:sz="0" w:space="0" w:color="auto"/>
        <w:bottom w:val="none" w:sz="0" w:space="0" w:color="auto"/>
        <w:right w:val="none" w:sz="0" w:space="0" w:color="auto"/>
      </w:divBdr>
    </w:div>
    <w:div w:id="1750035669">
      <w:bodyDiv w:val="1"/>
      <w:marLeft w:val="0"/>
      <w:marRight w:val="0"/>
      <w:marTop w:val="0"/>
      <w:marBottom w:val="0"/>
      <w:divBdr>
        <w:top w:val="none" w:sz="0" w:space="0" w:color="auto"/>
        <w:left w:val="none" w:sz="0" w:space="0" w:color="auto"/>
        <w:bottom w:val="none" w:sz="0" w:space="0" w:color="auto"/>
        <w:right w:val="none" w:sz="0" w:space="0" w:color="auto"/>
      </w:divBdr>
    </w:div>
    <w:div w:id="1817604633">
      <w:bodyDiv w:val="1"/>
      <w:marLeft w:val="0"/>
      <w:marRight w:val="0"/>
      <w:marTop w:val="0"/>
      <w:marBottom w:val="0"/>
      <w:divBdr>
        <w:top w:val="none" w:sz="0" w:space="0" w:color="auto"/>
        <w:left w:val="none" w:sz="0" w:space="0" w:color="auto"/>
        <w:bottom w:val="none" w:sz="0" w:space="0" w:color="auto"/>
        <w:right w:val="none" w:sz="0" w:space="0" w:color="auto"/>
      </w:divBdr>
    </w:div>
    <w:div w:id="1960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451</Words>
  <Characters>2572</Characters>
  <Application>Microsoft Office Word</Application>
  <DocSecurity>0</DocSecurity>
  <Lines>21</Lines>
  <Paragraphs>6</Paragraphs>
  <ScaleCrop>false</ScaleCrop>
  <Company>Hewlett-Packard Company</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6</cp:revision>
  <dcterms:created xsi:type="dcterms:W3CDTF">2016-07-22T01:10:00Z</dcterms:created>
  <dcterms:modified xsi:type="dcterms:W3CDTF">2016-07-22T01:24:00Z</dcterms:modified>
</cp:coreProperties>
</file>